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</w:p>
    <w:p w:rsidR="00533254" w:rsidRDefault="00533254" w:rsidP="0053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838200"/>
            <wp:effectExtent l="0" t="0" r="9525" b="0"/>
            <wp:docPr id="2" name="Рисунок 2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533254" w:rsidRDefault="00533254" w:rsidP="005332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533254" w:rsidRDefault="00533254" w:rsidP="00533254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33254" w:rsidRDefault="00533254" w:rsidP="005332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33254" w:rsidRDefault="00533254" w:rsidP="005332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14.04.2022г.                                                                                              № 67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 </w:t>
      </w:r>
    </w:p>
    <w:p w:rsid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«Присвоение адреса объекту адресации,</w:t>
      </w:r>
    </w:p>
    <w:p w:rsidR="00533254" w:rsidRDefault="00533254" w:rsidP="0053325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изменение и аннулирование такого адреса»»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В соответствии с Федеральным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06.10.2003 N 131-ФЗ «Об общих принципах организации местного самоуправления в Российской Федерации», Федеральным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 :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 регламент предоставления муниципальной услуги </w:t>
      </w:r>
      <w:r>
        <w:rPr>
          <w:rFonts w:ascii="Times New Roman" w:eastAsia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</w:t>
      </w:r>
      <w:r>
        <w:rPr>
          <w:rFonts w:ascii="Calibri" w:eastAsia="Times New Roman" w:hAnsi="Calibri" w:cs="Arial"/>
          <w:color w:val="45484D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№ 42 от 29.06.2017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«Присвоение, изменение и</w:t>
      </w:r>
      <w:r>
        <w:rPr>
          <w:rFonts w:ascii="Times New Roman" w:hAnsi="Times New Roman"/>
          <w:sz w:val="28"/>
          <w:szCs w:val="28"/>
        </w:rPr>
        <w:br/>
        <w:t>аннулирование адресов».</w:t>
      </w:r>
    </w:p>
    <w:p w:rsidR="00533254" w:rsidRDefault="00533254" w:rsidP="00533254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3.Обнародовать данное Постановление на официальном сайте 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33254" w:rsidRDefault="00533254" w:rsidP="00533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254" w:rsidRDefault="00533254" w:rsidP="00533254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 Нуриев.</w:t>
      </w:r>
    </w:p>
    <w:p w:rsidR="00070636" w:rsidRDefault="00070636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</w:p>
    <w:p w:rsidR="001079C9" w:rsidRPr="001079C9" w:rsidRDefault="003E6B35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303D0" w:rsidRPr="00A303D0">
        <w:rPr>
          <w:rFonts w:ascii="Times New Roman" w:eastAsia="Times New Roman" w:hAnsi="Times New Roman" w:cs="Times New Roman"/>
          <w:sz w:val="28"/>
          <w:szCs w:val="28"/>
        </w:rPr>
        <w:t>14.04.2022 года № 67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«Присвоение адреса объекту адресации, изменение 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1.1. Административный регламент предоставления муниципальной услуги «Присвоение адреса объекту адресации, изменение и аннулирование такого адреса» на территории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1.2. Административный регламент применяется в случаях присвоения объекту адресации адреса объекта адресации, изменения или аннулирования такого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Присвоение или изменение объекту адресации адреса   осуществляется: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1.3.1. в отношении земельных участков: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1.3.1.1. при подготовке документации по планировке территории в отношении застроенной и подлежащей застройке территории в соответствии с Градостроительным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1.3.1.2. при выполнении в отношении земельного участка в соответствии с требованиями, установленными Федеральным законом 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079C9" w:rsidRPr="001079C9" w:rsidRDefault="003E6B35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1.3.2. в отношении зданий (строений), сооружений, в том числе строительство которых не завершено, в случаях: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1.3.2.1. выдачи (получении)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1.3.2.2. выполнении в отношении объекта недвижимости в соответствии с требованиями, установленными Федеральным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законом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1.3.3. в отношении помещений: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1.3.3.1. при подготовке и оформлении в установленном Жилищным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кодексом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1.3.3.2. при подготовке и оформлении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1.3.4. в отношении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-места 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1.3.5. в отношении объектов адресации, государственный кадастровый учет которых осуществлен в соответствии с Федеральным </w:t>
      </w:r>
      <w:r w:rsidRPr="001079C9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законом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-место.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 Аннулирование адреса объекта адресации осуществляется: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1.4.1. при прекращении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079C9" w:rsidRPr="001079C9" w:rsidRDefault="003E6B35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 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1.4.2. при исключении из Единого государственного реестра недвижимости указанных в </w:t>
      </w:r>
      <w:r w:rsidR="001079C9" w:rsidRPr="001079C9">
        <w:rPr>
          <w:rFonts w:ascii="Times New Roman" w:eastAsia="Times New Roman" w:hAnsi="Times New Roman" w:cs="Times New Roman"/>
          <w:color w:val="000080"/>
          <w:sz w:val="28"/>
          <w:szCs w:val="28"/>
        </w:rPr>
        <w:t>части 7 статьи 72</w:t>
      </w:r>
      <w:r w:rsidR="001079C9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1.4.3. при присвоении объекту адресации нового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 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 (далее - заявители).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 Заявление о присвоении, изменении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1.7.1. право хозяйственного ведения;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1.7.2. право оперативного управления;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1.7.3. право пожизненно наследуемого владения;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1.7.4. право постоянного (бессрочного) пользования.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1.8.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От имени лица, указанного в пункте 1.7 административного регламента, вправе обратиться кадастровый инженер, выполняющий кадастровые работы на основании заключенного в соответствии с требованиями гражданского законодательства и Федерального закона от 24.07.2007 № 221-ФЗ «О кадастровой деятельности» договора подряда на выполнение кадастровых работ или комплексные кадастровые работы на основании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1.9. Информация о предоставлении муниципальной услуги размещается: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1.9.1. непосредственно в здании администрации 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- Администрация) в виде средств наглядной информации, в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1079C9" w:rsidRPr="001079C9" w:rsidRDefault="001079C9" w:rsidP="00C16B0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1.9.2. на официальном сайте Администрации  </w:t>
      </w:r>
      <w:proofErr w:type="spellStart"/>
      <w:r w:rsidR="003E6B35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-  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http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kunashak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sp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/.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официальный сайт Администрации),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B0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</w:t>
      </w:r>
      <w:r w:rsidR="00C16B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6B0D" w:rsidRPr="00C16B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C16B0D" w:rsidRPr="00C16B0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glava-ku@mail.ru</w:t>
        </w:r>
      </w:hyperlink>
      <w:r w:rsidR="00C16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   </w:t>
      </w:r>
      <w:hyperlink r:id="rId9" w:history="1">
        <w:r w:rsidRPr="00C16B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https://www.gosuslugi.ru</w:t>
        </w:r>
      </w:hyperlink>
      <w:r w:rsidRPr="00C1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 - Единый портал), в государственной информационной системе «Портал государственных и муниципальных услуг (функций) Челябинской области»  </w:t>
      </w:r>
      <w:hyperlink r:id="rId10" w:history="1">
        <w:r w:rsidRPr="00C16B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https://gosuslugi74.ru/</w:t>
        </w:r>
      </w:hyperlink>
      <w:r w:rsidRPr="00C1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(далее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региональный портал).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Информацию по вопросам предоставления муниципальной услуги заявитель получает обратившись в Администрацию или многофункциональный центр предоставления государственных и муниципальных услуг (далее — многофункциональный центр)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1.10. 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месте нахождения, контактах и режиме работы Администрации:</w:t>
      </w:r>
    </w:p>
    <w:p w:rsidR="00C16B0D" w:rsidRPr="00C16B0D" w:rsidRDefault="00C16B0D" w:rsidP="00C1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расположена по адресу: </w:t>
      </w:r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456730, Челябинская область, </w:t>
      </w:r>
      <w:proofErr w:type="spellStart"/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Кунашакский</w:t>
      </w:r>
      <w:proofErr w:type="spellEnd"/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Кунашак, улица Ленина, 92.</w:t>
      </w:r>
    </w:p>
    <w:p w:rsidR="00C16B0D" w:rsidRPr="00C16B0D" w:rsidRDefault="00C16B0D" w:rsidP="00C1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B0D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администрации: </w:t>
      </w:r>
      <w:r w:rsidRP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8(35148)2-85-90</w:t>
      </w:r>
      <w:r w:rsidRPr="00C16B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Администрации: 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http</w:t>
      </w:r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://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kunashak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sp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spellStart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16B0D" w:rsidRPr="00C16B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. Адрес электронной почты Администрации: </w:t>
      </w:r>
      <w:hyperlink r:id="rId11" w:history="1">
        <w:r w:rsidR="00C16B0D" w:rsidRPr="00C16B0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glava-ku@mail.ru</w:t>
        </w:r>
      </w:hyperlink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График работы и часы приема заявителей по вопросам предоставления муниципальной услуги Администрацией: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Понедельник-пятница с 8-30 до 1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0, перерыв на обед с 12-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0 до 1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-00,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суббота, воскресенье – выходной.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C467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 1.11.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месте нахождения, контактах и режиме работы 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ОГАУ МФЦ Челябинской области в </w:t>
      </w:r>
      <w:proofErr w:type="spellStart"/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Кунашакском</w:t>
      </w:r>
      <w:proofErr w:type="spellEnd"/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Адрес: 456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730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Челябинская область, </w:t>
      </w:r>
      <w:proofErr w:type="spellStart"/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</w:p>
    <w:p w:rsidR="00A03F29" w:rsidRDefault="001079C9" w:rsidP="001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Телефон: 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35148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2-50-11, 89581607605</w:t>
      </w:r>
      <w:r w:rsid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0DF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89581607608</w:t>
      </w:r>
      <w:r w:rsidR="00A03F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536D" w:rsidRPr="001079C9" w:rsidRDefault="00A03F29" w:rsidP="00DE536D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пн. 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вт. 9:00-19:00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ср. 09:00-17:00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чт. 09:00- 17:00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09:00-17:00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09:00-13:00</w:t>
      </w:r>
      <w:r w:rsid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перерыва.</w:t>
      </w:r>
      <w:r w:rsidR="00DE536D" w:rsidRPr="00577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536D" w:rsidRDefault="001079C9" w:rsidP="00107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     </w:t>
      </w: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 </w:t>
      </w:r>
      <w:hyperlink r:id="rId12" w:history="1">
        <w:r w:rsidRPr="00DE536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http://uyskoe.mfc-74.ru</w:t>
        </w:r>
      </w:hyperlink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 E-mail: </w:t>
      </w:r>
      <w:r w:rsidR="00DE536D" w:rsidRPr="00DE536D">
        <w:rPr>
          <w:lang w:val="en-US"/>
        </w:rPr>
        <w:t xml:space="preserve"> </w:t>
      </w:r>
      <w:hyperlink r:id="rId13" w:history="1">
        <w:r w:rsidR="00DE536D" w:rsidRPr="00DE536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mfc_kunashak@mail.ru</w:t>
        </w:r>
      </w:hyperlink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DE536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 </w:t>
      </w:r>
      <w:r w:rsidRPr="000706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1.12.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   </w:t>
      </w:r>
      <w:hyperlink r:id="rId14" w:history="1">
        <w:r w:rsidRPr="00674F7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https://www.gosuslugi.ru</w:t>
        </w:r>
      </w:hyperlink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1.13. Государственная информационная система «Портал государственных и муниципальных услуг (функций) Челябинской области»  </w:t>
      </w:r>
      <w:hyperlink r:id="rId15" w:history="1">
        <w:r w:rsidRPr="00674F7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https://gosuslugi74.ru</w:t>
        </w:r>
        <w:r w:rsidRPr="001079C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/</w:t>
        </w:r>
      </w:hyperlink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«Присвоение адреса объекту адресации, изменение и аннулирование такого адреса».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предоставляющего муниципальную услугу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="00C467F2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2.3.1. постановление Администрации о присвоении объекту адресации адреса, изменении или аннулировании его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2.3.2. решение об отказе в присвоении объекту адресации адреса, изменении или аннулировании его адреса с указанием причин отказа.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 Постановление Администрации о присвоении объекту адресации адреса содержит: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2.4.1. присвоенный объекту адресации адрес;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2.4.2. реквизиты и наименования документов, на основании которых принято постановление о присвоении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2.4.3. описание местоположения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2.4.4. кадастровые номера, адреса и сведения об объектах недвижимости, из которых образуется объект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2.4.5. измененный или аннулируемый адрес объекта адресации и уникальный номер измененного или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2.4.6. другие необходимые сведения, определенные Администрацией.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 адреса объекту адресации указывается кадастровый номер объекта недвижимости, являющегося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 Постановление Администрации об изменении или аннулировании адреса объекта адресации содержит: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2.5.1.  измененный или аннулируемый адрес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2.5.2. уникальный номер измененного или аннулируемого адреса объекта адресации в государственном адресном реестре;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2.5.3. причину изменения или аннулирования адреса объекта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2.5.4.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2.5.5. реквизиты решения о присвоении объекту адресации адреса и кадастровый номер объекта адресации в случае изменения или аннулирования адреса объекта адресации на основании присвоения этому объекту адресации нового адреса;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2.5.6. другие необходимые сведения, определенные Администрацией.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об изменении или аннулировании адреса объекта адресации в случае присвоения объекту адресации нового адреса может быть по решению Администрации объединено с постановлением о присвоении этому объекту адресации нового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Челябинской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2.6. Срок предоставления муниципальной услуги составляет 7 календарных дней со дня поступления заявления.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приостановления предоставления муниципальной услуги не предусмотрена нормативными правовыми актами Российской Федерации и Челябинской области, муниципальными правовыми актами.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не включается в общий срок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нормативных правовых актов, регулирующих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отношения, возникающие в связи с предоставлением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услуги, с указанием их реквизитов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Предоставление муниципальной услуги осуществляется в соответствии с: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Градостроительным кодексом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24.07.2007 № 221-ФЗ «О кадастровой деятельности»;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13.07.2015 № 218-ФЗ «О государственной регистрации недвижимости»;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28.12.2013 № 443-ФЗ «О федеральной информационной адресной системе 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 от 19.11.2014 № 1221 «Об утверждении Правил присвоения, изменения и аннулирования адресов»;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 от 11.12.2014 № 146н «Об утверждении форм заявления о присвоении объекту адресации адреса или аннулировании его адреса, решения об отказе в присвоении объекту адресации адреса или аннулировании его адреса»;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Минфина России от 14.09.2020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финансов Российской Федерации     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</w:t>
      </w:r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2.8.1. </w:t>
      </w:r>
      <w:r w:rsidR="002B740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2B740A">
        <w:rPr>
          <w:rFonts w:ascii="Times New Roman" w:eastAsia="Times New Roman" w:hAnsi="Times New Roman" w:cs="Times New Roman"/>
          <w:sz w:val="28"/>
          <w:szCs w:val="28"/>
        </w:rPr>
        <w:t>аявление,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составленное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  адреса или аннулировании его адреса, решения об отказе в присвоении объекту адресации адреса или аннулировании его адреса» (далее - Приказ Министерства финансов Российской Федерации от 11.12.2014 № 146н);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2.8.2.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 (в случае присвоения или изменения адреса зданию (строению) или сооружению, в том числе строительство которых не завершено, в соответствии с Градостроительным кодексом 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сооружение), права на который(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) не зарегистрированы в Едином государственном реестре недвижимости;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2.8.3. документ, удостоверяющий личность заявителя или представителя заявителя;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2.8.4. документ, подтверждающий полномочия представителя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2.8.5. копия договора подряда на выполнение кадастровых работ либо копия государственного или муниципального контракта на выполнение комплексных кадастровых работ в отношении соответствующего объекта недвижимости, являющегося объектом адресации (при представлении заявления кадастровым инженером)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документов,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 в соответствии с нормативными правовыми актами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предоставления муниципальной услуги, которые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2.9.1.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 (в случае присвоения или изменения адреса зданию (строению) или сооружению, в том числе строительство которых не завершено, в соответствии с Градостроительным кодексом Российской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2.9.2. выписка из Единого государственного реестра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2.9.3.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 кодексом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2.9.4. схема расположения объекта адресации на кадастровом плане или кадастровой карте соответствующей территории (в случае присвоения или изменения земельному участку адреса);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2.9.5. выписка из Единого государственного реестра недвижимости об объекте недвижимости, являющемся объектом адресации (в случае присвоения или изменения адреса объекту адресации, поставленному на кадастровый учет);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2.9.8.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изменения или аннулирования адреса объекта адресации по основаниям, указанным при прекращении существования объекта адресации);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2.9.9.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изменения или аннулирования адреса объекта адресации при прекращении существования объекта адресации и (или) снятия с государственного кадастрового учёта объекта недвижимости).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2.10. Документы, указанные в </w:t>
      </w:r>
      <w:r w:rsidRPr="0091255C">
        <w:rPr>
          <w:rFonts w:ascii="Times New Roman" w:eastAsia="Times New Roman" w:hAnsi="Times New Roman" w:cs="Times New Roman"/>
          <w:sz w:val="28"/>
          <w:szCs w:val="28"/>
        </w:rPr>
        <w:t>пунктах 2.9.2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2.9.5, 2.9.8 и 2.9.9, настоящего административного регламента представляются Управлением Федеральной службы государственной регистрации, кадастра и картографии по Челябинской области или Филиалом ФГБУ «Федеральная кадастровая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палата Федеральной службы государственной регистрации, кадастра и картографии по Челябинской области» в порядке межведомственного информационного взаимодействия по запросу Администрации.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2.11. Администрация запрашивает документы, указанные в пункте 2.9 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2.12. Заявители (представители заявителя) при подаче заявления вправе приложить к нему документы, указанные в пунктах 2.9.1, 2.9.3, 2.9.4, 2.9.6, 2.9.7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2.13. Запрещается требовать от заявителя: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2.13.2. представления документов и информации, которые в соответствии с нормативными правовыми актами Российской Федерации и Челябинской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 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2.13.4.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 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2.13.5. 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Pr="001079C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приеме документов, необходимых для предоставления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одного или нескольких документов, указанных в пункте 2.9 настоящего административного регламента.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Основания для приостановления муниципальной услуги не предусмотрены.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2.16. Основания для отказа в предоставлении муниципальной услуги: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2.16.1. с заявлением о присвоении объекту адресации адреса обратилось лицо, не указанное в </w:t>
      </w:r>
      <w:r w:rsidRPr="0091255C">
        <w:rPr>
          <w:rFonts w:ascii="Times New Roman" w:eastAsia="Times New Roman" w:hAnsi="Times New Roman" w:cs="Times New Roman"/>
          <w:sz w:val="28"/>
          <w:szCs w:val="28"/>
        </w:rPr>
        <w:t>пунктах 1.7 и 1.8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2.16.2. ответ на межведомственный запрос свидетельствует об отсутствии документа и (или) информации, необходимых для присвоения объекту адресации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2.16.3. документы, обязанность по предоставлению которых для присвоения объекту адресации адреса, изменения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2.16.4. отсутствуют случаи и условия для присвоения объекту адресации адреса, изменения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 2.17. Перечень оснований отказа заявителю в предоставлении муниципальной услуги является исчерпывающим.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2.18. Перечень услуг, которые являются необходимыми и обязательными для предоставления муниципальной услуги, не предусмотрен.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Размер и основание взимания платы с заявителя за предоставление 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2.19. Предоставление муниципальной услуги осуществляется бесплатно.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многофункционального центра и (или) работника многофункционального центра, плата с заявителя не взимается.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Максимальный срок ожидания в очереди при подаче запроса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2.20.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2.21.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 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 </w:t>
      </w:r>
      <w:r w:rsidRPr="0091255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законодательством </w:t>
      </w: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 Федерации о социальной защите инвалидов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2.22. 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быть оборудованы сидячими местами для посетителей.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2.23.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заявителей, а также на официальном сайте Администрации, на Едином и региональном порталах.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2.24.1. информация о порядке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2.24.2. перечень нормативных правовых актов, регламентирующих предоставление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2.24.4. сроки предоставления муниципальной услуги и основания для отказа в предоставлении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2.24.5. формы заявлений о предоставлении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2.24.6.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  должностного лица органа, предоставляющего муниципальную услугу,   либо муниципального служащего, многофункционального центра, работника многофункционального центра.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2.25. Прием заявителей без предварительной записи осуществляется в порядке очередности.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сурдопереводчиков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2.26.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2.28.5.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2.28.6.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2.28.7. оказание помощи инвалидам в преодолении барьеров, мешающих получению ими муниципальной услуги наравне с другими лицами.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 Показателями доступности предоставления муниципальной услуги являются: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2.29.1. предоставление возможности получения муниципальной услуги в электронной форме или в многофункциональном центре;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2.29.2. транспортная или пешая доступность к местам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2.29.3.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2.29.4. соблюдение требований административного регламента о порядке информирования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 Показателями качества предоставления муниципальной услуги являются: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2.30.1. отсутствие фактов нарушения сроков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2.30.2. отсутствие опечаток и ошибок в направленных (выданных) в результате предоставления муниципальной услуги документах;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2.30.3. отсутствие обоснованных жалоб заявителя по результатам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12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требования</w:t>
      </w:r>
      <w:bookmarkStart w:id="0" w:name="_Hlk64476251"/>
      <w:r w:rsidRPr="00F537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учитывающие</w:t>
      </w:r>
      <w:bookmarkEnd w:id="0"/>
    </w:p>
    <w:p w:rsidR="001079C9" w:rsidRPr="001079C9" w:rsidRDefault="001079C9" w:rsidP="001079C9">
      <w:pPr>
        <w:spacing w:after="12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2.31.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  Заявление в форме электронного документа представляется в Администрацию по выбору заявителя: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2.32.1. посредством направления через региональный портал;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2.32.2. путем направления электронного документа в Администрацию на официальную электронную почту.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2.33. Заявление в форме электронного документа подписывается электронной подписью заявителя (представителя заявителя) в соответствии с требованиями Федерального закона от 6 апреля 2011 № 63-ФЗ «Об электронной подписи».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портала, а также, если заявление подписано усиленной квалифицированной электронной подписью.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 Заявителю в целях получения муниципальной услуги через региональный портал обеспечивается возможность: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2.35.1. представления документов в электронном виде;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2.35.2. осуществления копирования форм заявления заявителя;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2.35.3. получения заявителем сведений о ходе предоставления муниципальной услуги;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2.35.4.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2.36 Заявление в форме электронного документа представляется в Администрацию в виде файлов в формате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2.37.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2.38.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2.39.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2.41. Предоставление Администрацией муниципальной услуги в многофункциональном центре осуществляется на основании соглашения, заключенного Администрацией с многофункциональным центром.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2.42.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1079C9" w:rsidRPr="001079C9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2.43.  Муниципальная услуга предоставляется по выбору заявителя независимо от его места регистрации или места пребывания на территории области (для физических лиц, включая индивидуальных предпринимателей) либо места нахождения (для юридических лиц).</w:t>
      </w:r>
    </w:p>
    <w:p w:rsidR="001079C9" w:rsidRPr="00266560" w:rsidRDefault="001079C9" w:rsidP="001079C9">
      <w:pPr>
        <w:spacing w:after="12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2.44. </w:t>
      </w:r>
      <w:r w:rsidRPr="002665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Указывается возможность предоставления муниципальной услуги на основании запроса, указанного в статье 15</w:t>
      </w:r>
      <w:r w:rsidRPr="00266560">
        <w:rPr>
          <w:rFonts w:ascii="Times New Roman" w:eastAsia="Times New Roman" w:hAnsi="Times New Roman" w:cs="Times New Roman"/>
          <w:iCs/>
          <w:color w:val="000000"/>
          <w:sz w:val="21"/>
          <w:szCs w:val="21"/>
          <w:vertAlign w:val="superscript"/>
        </w:rPr>
        <w:t>1</w:t>
      </w:r>
      <w:r w:rsidRPr="0026656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 (комплексный запрос) согласно соответствующему постановлению Администрации, утверждающему перечень услуг, предоставление которых по комплексному запросу не осуществляется.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 предоставления государственных и муниципальных услуг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административных процедур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услуги, определение ответственного исполнителя;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3.1.2. формирование и направление межведомственных запросов;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3.1.3. рассмотрение заявления и документов, необходимых для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3.1.4. выдача (направление) заявителю результата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случае обращения заявителя за 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3.34 настоящего административного регламента.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и порядок предоставления муниципальной услуги отдельным категориям заявителей, объединенных общими признаками, отсутствуют в связи с отсутствием таких категорий заявителей.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и регистрация заявления и документов, необходимых для предоставления муниципальной услуги, определение ответственного исполнителя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3.3. 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1079C9" w:rsidRPr="00F537BD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F537BD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представляется заявителем (представителем заявителя) в Администрацию или многофункциональный центр.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заявителем (представителем заявителя) в Администрацию посредством личного обращения, в том числе через многофункциональный центр, либо направляется посредством почтового отправления с описью вложения и уведомлением о вручении или посредством 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подписи», а также с использованием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подписывается заявителем либо представителем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 наличии предусмотренных пунктом 2.17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 № 1 к настоящему административному регламенту.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 отсутствии предусмотренных пунктом 2.17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3.7. Если заявление и документы представляются заявителем (представителем заявителя) в Администрацию лично, то заявителю (представителю заявителя) выдается расписка в получении документов, оформленная по форме согласно приложению №2 к настоящему административному регламенту (далее по тексту – расписка), с указанием их перечня и даты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Расписка выдается заявителю (представителю заявителя) в день получения Администрацией таких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3.8. В случае, если заявление и документы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или в федеральной информационной адресной системе в случае представления заявления и документов соответственно через региональный портал или портал адресной системы.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  Порядок передачи документов на бумажном носителе устанавливается соглашением о взаимодействии, заключенным Администрацией с многофункциональным центром.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Поступившему из многофункционального центра заявлению присваивается регистрационный номер Администрации и указывается дата его получения.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Зарегистрированное заявление и документы передаются на рассмотрение главе </w:t>
      </w:r>
      <w:proofErr w:type="spellStart"/>
      <w:r w:rsidR="00F537BD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F5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определение ответственного исполнителя либо выдача (направление) уведомления об отказе в приеме документов.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3.12. Максимальный срок выполнения административной процедуры  составляет 1 рабочий день.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и направление межведомственных запросов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Основанием для начала административной процедуры является прием заявления без приложения документов, которые в соответствии с пунктом 2.12 настоящего административного регламента находятся в распоряжении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 органов, органов местного самоуправления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  Ответственный исполнитель в течение одного рабочего дня  осуществляет подготовку и направление межведомственного запроса </w:t>
      </w: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или Филиал ФГБУ «Федеральная кадастровая палата Федеральной службы государственной регистрации, кадастра и картографии» по Челябинской области о предоставлении выписок из Единого государственного реестра недвижимости либо уведомления об отсутствии в Едином государственном реестре недвижимости запрашиваемых сведений по объекту недвижимости, являющемуся объектом адресации.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межведомственного запроса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орган, не зарегистрированный в СМЭВ.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запрос на бумажном носителе заполняется в соответствии с требованиями статьи 7</w:t>
      </w:r>
      <w:r w:rsidRPr="001079C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2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3.17. Запрашиваемые по межведомственному запросу документы и информация для предоставления муниципальной услуги представляются в срок не позднее пяти рабочих дней со дня получения межведомственного запроса.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необходимых для предоставления муниципальной услуги, не может являться основанием для отказа в предоставлении заявителю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3.18. Результатом административной процедуры является получение ответа на межведомственный запрос о предоставлении документов и информации для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3.19. Максимальный срок выполнения административной процедуры  составляет 5 рабочих дней.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Рассмотрение заявления и документов,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3.21. Основанием для начала административной процедуры является наличие у ответственного исполнителя полного пакета документов, указанных в подпунктах 2.9.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3.22. Ответственный исполнитель осуществляет проверку сведений, содержащихся в заявлении и документах на предмет наличия или отсутствия оснований для отказа в предоставлении муниципальной услуги, предусмотренных пунктом 2.16 настоящего административного регламента.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3.23. По результатам проверки представленных заявления и документов при отсутствии оснований для отказа в предоставлении муниципальной услуги ответственный исполнитель подготавливает проект постановления Администрации о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3.24. При наличии оснований для отказа в предоставлении муниципальной услуги ответственный исполнитель готовит решение об отказе в присвоении объекту адресации адреса, изменении или аннулировании его адреса по форме, утвержденной приказом Министерства финансов Российской Федерации от 11.12.2014 № 146н.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3.25. Подготовленные проекты документов вместе с документами, представленными заявителем (представителем заявителя), направляются на подпись главе Беловского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3.26. Глава 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="00266560"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рассматривает подготовленные проекты документов и подписывает их.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3.27. Результатом административной процедуры является принятое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3.28. Максимальный срок выполнения административной процедуры составляет 4 рабочих дня.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3.29. Основанием для начала административной процедуры является принятое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3.30.  Постановление Администрации о присвоении объекту адресации адреса, изменении или аннулировании его адреса либо решение об отказе в присвоении объекту адресации адреса, изменении или аннулировании его адреса выдается (направляется) заявителю одним из способов, указанным в заявлении: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3.30.1. в виде бумажного документа, который заявитель (представитель заявителя) получает непосредственно при личном обращении;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3.30.2. в виде бумажного документа, который направляется заявителю  (представителю заявителя) посредством почтового отправления по указанному в заявлении почтовому адресу;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proofErr w:type="gramStart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3.30.3. в форме электронного документа 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Правил присвоения, изменения и аннулирования адресов, утвержденных постановлением  Правительства Российской Федерации от 19.11.2014 № 1221.</w:t>
      </w:r>
      <w:proofErr w:type="gramEnd"/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3.31.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3.32. Результатом административной процедуры является выдача (направление) заявителю постановления Администрации о присвоении объекту адресации адреса, изменении или аннулировании его адреса либо решения Администрации об отказе в присвоении объекту адресации адреса, изменении или аннулировании его адреса.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3.33. Максимальный срок выполнения административной процедуры составляет 1 рабочий день.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3.34. Исправление допущенных опечаток и (или) ошибок в выданных (направленных) в результате предоставления муниципальной услуги документах.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заявителем в полученных документах опечаток и (или) ошибок заявитель обращается в Администрацию, многофункциональный центр с запросом об исправлении таких опечаток и (или) ошибок.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осуществляется путем проведения проверок</w:t>
      </w:r>
      <w:r w:rsidRPr="001079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проверки полноты и качества предоставления муниципальной услуги проводятся на основании распоряжения главы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не реже одного раза в год.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 Ответственные исполнители несут персональную ответственность за: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  региональный портал.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имеет право на досудебное (внесудебное) обжалование  решений и действий (бездействия) Администрации, должностных лиц, муниципальных служащих 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Заявитель может обратиться с жалобой в том числе в следующих случаях: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5.2.1. нарушение срока регистрации заявления (запроса) заявителя о предоставлении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 иными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5.2.10. 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главы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главы  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рассматриваются непосредственно главой  </w:t>
      </w:r>
      <w:proofErr w:type="spellStart"/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5.4.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5.6. Жалоба подлежит обязательной регистрации в течение одного рабочего дня с момента поступления.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5.7. Жалоба должна содержать: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5.7.3. 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5.9. 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5.10. Основания для приостановления рассмотрения жалобы отсутствуют.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5.11.2. в удовлетворении жалобы отказывается.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79C9" w:rsidRPr="00266560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области от 02.06.2010 № 584-ЗО «Об административных </w:t>
      </w:r>
      <w:r w:rsidRPr="00266560">
        <w:rPr>
          <w:rFonts w:ascii="Times New Roman" w:eastAsia="Times New Roman" w:hAnsi="Times New Roman" w:cs="Times New Roman"/>
          <w:sz w:val="28"/>
          <w:szCs w:val="28"/>
        </w:rPr>
        <w:t>правонар</w:t>
      </w:r>
      <w:bookmarkStart w:id="1" w:name="sub_7143"/>
      <w:bookmarkStart w:id="2" w:name="sub_7142"/>
      <w:bookmarkStart w:id="3" w:name="sub_7141"/>
      <w:bookmarkEnd w:id="1"/>
      <w:bookmarkEnd w:id="2"/>
      <w:r w:rsidRPr="00266560">
        <w:rPr>
          <w:rFonts w:ascii="Times New Roman" w:eastAsia="Times New Roman" w:hAnsi="Times New Roman" w:cs="Times New Roman"/>
          <w:sz w:val="28"/>
          <w:szCs w:val="28"/>
        </w:rPr>
        <w:t>ушениях в Челябинской области».</w:t>
      </w:r>
      <w:bookmarkEnd w:id="3"/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266560" w:rsidRDefault="00266560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bookmarkStart w:id="4" w:name="_GoBack"/>
      <w:bookmarkEnd w:id="4"/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адресации, изменение 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</w:rPr>
        <w:t>(Ф.И.О. заявителя, адрес места регистрации)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</w:t>
      </w:r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26656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26282F"/>
          <w:sz w:val="28"/>
          <w:szCs w:val="28"/>
        </w:rPr>
        <w:t>Уведомление об отказе в приеме документов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отказано в приеме документов, представленных Вами для получения муниципальной услуги в 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орган либо учреждение, в которое поданы документы)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следующим основаниям 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(указываются причины отказа в приеме документов со ссылкой на правовой акт)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  отказа  Вы  имеете  право  вновь  обратиться  за предоставлением муниципальной услуги.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Вы вправе обжаловать отказ в приеме документов в досудебном порядке путем обращения с жалобой в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обратиться за защитой своих законных прав и интересов в  судебные органы.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должностное лицо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 местного самоуправления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1649"/>
        <w:gridCol w:w="2127"/>
      </w:tblGrid>
      <w:tr w:rsidR="001079C9" w:rsidRPr="001079C9" w:rsidTr="001079C9">
        <w:trPr>
          <w:trHeight w:val="378"/>
        </w:trPr>
        <w:tc>
          <w:tcPr>
            <w:tcW w:w="55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rPr>
          <w:trHeight w:val="318"/>
        </w:trPr>
        <w:tc>
          <w:tcPr>
            <w:tcW w:w="55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(должность, Ф.И.О.)</w:t>
            </w:r>
          </w:p>
        </w:tc>
        <w:tc>
          <w:tcPr>
            <w:tcW w:w="16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М.П.</w:t>
      </w: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6560" w:rsidRDefault="00266560" w:rsidP="001079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«Присвоение адреса объекту адресации, изменение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 и аннулирование такого адреса»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РАСПИСКА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8"/>
          <w:szCs w:val="28"/>
        </w:rPr>
        <w:t>в получении документов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jc w:val="both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предоставления услуги:  администрация</w:t>
      </w:r>
      <w:r w:rsidRPr="001079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_________________________________</w:t>
      </w:r>
    </w:p>
    <w:p w:rsidR="001079C9" w:rsidRPr="001079C9" w:rsidRDefault="001079C9" w:rsidP="001079C9">
      <w:pPr>
        <w:spacing w:after="0" w:line="240" w:lineRule="auto"/>
        <w:jc w:val="right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муниципального образования)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Мною, 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сотрудника, принявшего документы, Ф.И.О.)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 от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заявителя_______________________________________________________________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представителя заявителя_________________________________________________,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____________________________________________________,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тел:____________________________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468"/>
        <w:gridCol w:w="2109"/>
        <w:gridCol w:w="2320"/>
      </w:tblGrid>
      <w:tr w:rsidR="001079C9" w:rsidRPr="001079C9" w:rsidTr="001079C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10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0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</w:p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(количество листов)</w:t>
            </w:r>
          </w:p>
        </w:tc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Копия</w:t>
            </w:r>
          </w:p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color w:val="000000"/>
              </w:rPr>
              <w:t>(количество листов)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79C9" w:rsidRPr="001079C9" w:rsidTr="001079C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9C9" w:rsidRPr="001079C9" w:rsidRDefault="001079C9" w:rsidP="00107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9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Ваш документ о предоставлении муниципальной  услуги будет готов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к выдаче: «___» _____________ 20__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сдал: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Ф.И.О. заявителя)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 20 ___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принял: _____________________________________________________________________________</w:t>
      </w:r>
    </w:p>
    <w:p w:rsidR="001079C9" w:rsidRPr="001079C9" w:rsidRDefault="001079C9" w:rsidP="001079C9">
      <w:pPr>
        <w:spacing w:after="0" w:line="240" w:lineRule="auto"/>
        <w:jc w:val="center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(подпись, Ф.И.О. специалиста, принявшего документы)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________________ 20 ___ г.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1079C9" w:rsidRPr="001079C9" w:rsidRDefault="001079C9" w:rsidP="001079C9">
      <w:pPr>
        <w:spacing w:after="0" w:line="240" w:lineRule="auto"/>
        <w:rPr>
          <w:rFonts w:ascii="Arial" w:eastAsia="Times New Roman" w:hAnsi="Arial" w:cs="Arial"/>
          <w:color w:val="45484D"/>
          <w:sz w:val="21"/>
          <w:szCs w:val="21"/>
        </w:rPr>
      </w:pPr>
      <w:r w:rsidRPr="001079C9">
        <w:rPr>
          <w:rFonts w:ascii="Arial" w:eastAsia="Times New Roman" w:hAnsi="Arial" w:cs="Arial"/>
          <w:color w:val="45484D"/>
          <w:sz w:val="21"/>
          <w:szCs w:val="21"/>
        </w:rPr>
        <w:t> </w:t>
      </w:r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AC"/>
    <w:rsid w:val="00070636"/>
    <w:rsid w:val="001079C9"/>
    <w:rsid w:val="00192572"/>
    <w:rsid w:val="00266560"/>
    <w:rsid w:val="002B740A"/>
    <w:rsid w:val="00360E2F"/>
    <w:rsid w:val="003E6B35"/>
    <w:rsid w:val="00492D4D"/>
    <w:rsid w:val="00533254"/>
    <w:rsid w:val="005770DF"/>
    <w:rsid w:val="00594F80"/>
    <w:rsid w:val="005C3FE7"/>
    <w:rsid w:val="00674F7B"/>
    <w:rsid w:val="0084028F"/>
    <w:rsid w:val="009053AC"/>
    <w:rsid w:val="0091255C"/>
    <w:rsid w:val="00A03F29"/>
    <w:rsid w:val="00A303D0"/>
    <w:rsid w:val="00C16B0D"/>
    <w:rsid w:val="00C467F2"/>
    <w:rsid w:val="00DE536D"/>
    <w:rsid w:val="00F537BD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B0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7977">
                      <w:marLeft w:val="0"/>
                      <w:marRight w:val="113"/>
                      <w:marTop w:val="0"/>
                      <w:marBottom w:val="0"/>
                      <w:divBdr>
                        <w:top w:val="single" w:sz="8" w:space="1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-ku@mail.ru" TargetMode="External"/><Relationship Id="rId13" Type="http://schemas.openxmlformats.org/officeDocument/2006/relationships/hyperlink" Target="https://e.mail.ru/compose?To=mfc_kunasha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64B6075EF6C679FAE787AD8EFD28EEA1C9588105F27A45C08FC35F1AFB53F1819EF47C301EBF763A61EEC8Af7m5N" TargetMode="External"/><Relationship Id="rId12" Type="http://schemas.openxmlformats.org/officeDocument/2006/relationships/hyperlink" Target="http://uyskoe.mfc-74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64B6075EF6C679FAE787AD8EFD28EEA1D948F125827A45C08FC35F1AFB53F1819EF47C301EBF763A61EEC8Af7m5N" TargetMode="External"/><Relationship Id="rId11" Type="http://schemas.openxmlformats.org/officeDocument/2006/relationships/hyperlink" Target="mailto:glava-ku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suslugi74.ru/" TargetMode="External"/><Relationship Id="rId10" Type="http://schemas.openxmlformats.org/officeDocument/2006/relationships/hyperlink" Target="https://gosuslugi7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10475</Words>
  <Characters>59714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2022-04-13T06:08:00Z</dcterms:created>
  <dcterms:modified xsi:type="dcterms:W3CDTF">2022-04-15T04:57:00Z</dcterms:modified>
</cp:coreProperties>
</file>